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99" w:rsidRPr="00127099" w:rsidRDefault="00127099" w:rsidP="00127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1270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Smartfon</w:t>
      </w:r>
      <w:proofErr w:type="spellEnd"/>
      <w:r w:rsidRPr="001270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dla dziecka</w:t>
      </w:r>
      <w:r w:rsidRPr="001270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jak bomba z opóźnionym zapłonem</w:t>
      </w:r>
    </w:p>
    <w:p w:rsidR="00127099" w:rsidRDefault="00127099" w:rsidP="0012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D" w:rsidRPr="005731FD" w:rsidRDefault="005731FD" w:rsidP="0012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W cyfrowym świecie nie da się zupełnie wyeliminować kontaktu dzieci z różnego rodzaju urządzeniami mobilnymi i ekranami, jednak intens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ywne korzystanie z nich we zbyt </w:t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wczesnym wieku może być dla najmłodszych użytkowników szkodliwe.</w:t>
      </w:r>
    </w:p>
    <w:p w:rsidR="00127099" w:rsidRDefault="005731FD" w:rsidP="0012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specjalistów </w:t>
      </w:r>
      <w:r w:rsidR="009F4F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poniżej 2</w:t>
      </w:r>
      <w:bookmarkStart w:id="0" w:name="_GoBack"/>
      <w:bookmarkEnd w:id="0"/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 nie powinny mieć żadnego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mobilnymi. Dlaczego to takie ważne? Mózg człowieka w pierwszych latach życia</w:t>
      </w:r>
      <w:r w:rsidR="001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kształtuje się najintensywniej</w:t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Małe dzieci powinny mieć swobodę poznawania świata różnymi zmysłami, jednak nie przez pryzmat ekranów. Kolorowe, szybko zmieniające się obrazy na ekranach urządzeń i intensywne dźwięki mogą łatwo </w:t>
      </w:r>
      <w:proofErr w:type="spellStart"/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przebodźcować</w:t>
      </w:r>
      <w:proofErr w:type="spellEnd"/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malucha.</w:t>
      </w:r>
    </w:p>
    <w:p w:rsidR="005731FD" w:rsidRDefault="005731FD" w:rsidP="0012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nieco starszym, w wieku od 3 do 6 lat, można udostępniać urządzenia dotykowe, choć warto przy tym zadbać o kilka zasad:</w:t>
      </w:r>
    </w:p>
    <w:p w:rsidR="00F819DB" w:rsidRPr="005731FD" w:rsidRDefault="00F819DB" w:rsidP="0012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D" w:rsidRPr="005731FD" w:rsidRDefault="005731FD" w:rsidP="00127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dopasowanie przeglądanych treści do wieku dziecka – czyli wybór takich materiałów, które będą miały wartość edukacyjną i będą przyjazne dla pociechy,</w:t>
      </w:r>
    </w:p>
    <w:p w:rsidR="005731FD" w:rsidRPr="005731FD" w:rsidRDefault="005731FD" w:rsidP="00127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czasu korzystania z urządzeń – dzieci nie powinny z nich korzystać codziennie, maksymalnie 15 minut jednorazowo i nie dłużej niż 30-120 minut dziennie (w zależności od wieku),</w:t>
      </w:r>
    </w:p>
    <w:p w:rsidR="005731FD" w:rsidRPr="005731FD" w:rsidRDefault="005731FD" w:rsidP="00127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towarzyszenie dziecku przy korzystaniu z urządzeń mobilnych, aby tłumaczyć mu, co właśnie ogląda, pomóc zastosować nabytą wiedzę o świecie oraz w celu wykorzystania wspólnego czasu na interakcję rodzica z pociechą,</w:t>
      </w:r>
    </w:p>
    <w:p w:rsidR="005731FD" w:rsidRPr="005731FD" w:rsidRDefault="005731FD" w:rsidP="00127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niekorzystanie przez dzieci z urządzeń emitujących światło niebieskie bezpośrednio przed snem, co może utrudniać zasypianie i pogarszać jakość snu,</w:t>
      </w:r>
    </w:p>
    <w:p w:rsidR="005731FD" w:rsidRPr="005731FD" w:rsidRDefault="005731FD" w:rsidP="00127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nietraktowanie urządzeń mobilnych jako formy kary lub nagrody, ponieważ może to wpłynąć na ich atrakcyjność w oczach dziecka oraz jednoczesne przywiązanie do nich,</w:t>
      </w:r>
    </w:p>
    <w:p w:rsidR="005731FD" w:rsidRDefault="005731FD" w:rsidP="001270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nieużywanie tego typu urządzeń do motywowania dziecka w kwestii jedzenia, treningu czy czystości.</w:t>
      </w:r>
    </w:p>
    <w:p w:rsidR="00F819DB" w:rsidRPr="005731FD" w:rsidRDefault="00F819DB" w:rsidP="00F8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D" w:rsidRPr="005731FD" w:rsidRDefault="005731FD" w:rsidP="0012709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Konsekwencje zbyt częstego korzystania z elektroniki </w:t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dzieci może prowadzić do m.in.:</w:t>
      </w:r>
    </w:p>
    <w:p w:rsidR="005731FD" w:rsidRPr="005731FD" w:rsidRDefault="005731FD" w:rsidP="001270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kłopotów z nauką,</w:t>
      </w:r>
    </w:p>
    <w:p w:rsidR="005731FD" w:rsidRPr="005731FD" w:rsidRDefault="005731FD" w:rsidP="001270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koncentracją,</w:t>
      </w:r>
    </w:p>
    <w:p w:rsidR="005731FD" w:rsidRPr="005731FD" w:rsidRDefault="005731FD" w:rsidP="001270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otyłości,</w:t>
      </w:r>
    </w:p>
    <w:p w:rsidR="005731FD" w:rsidRPr="005731FD" w:rsidRDefault="005731FD" w:rsidP="001270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rozwoju umiejętności interpersonalnych.</w:t>
      </w:r>
    </w:p>
    <w:p w:rsidR="00F819DB" w:rsidRDefault="00F819DB" w:rsidP="0012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A2C" w:rsidRPr="005731FD" w:rsidRDefault="005731FD" w:rsidP="0012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byt częste przebywanie przed ekranami może mieć u dzieci negatywny wpływ na umiejętności związane z językiem, czyli na rozwój mowy, czytanie ze zrozumieniem, poszerzanie zasobu słownictwa. Dzieci spędzające we wczesnym dzieciństwie czas na korzystaniu z urządzeń elektronicznych (zamiast nawiązywać znajomości z rówieśnikami poza wirtualnym światem) nie mają okazji do rozwijania umiejętności komunikacyjnych i zdolności do rozwiązywania problemów, które w naturalnych sytuacjach interpersonalnych są przez nie nabywane.</w:t>
      </w:r>
      <w:r w:rsidR="001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Przesiadywanie przed tabletem, laptopem czy telefonem to oczywiście również mniejsza dawka ruchu i zabawy na świeżym powietrzu, co może odbić się na zdrowiu i kondycji dzieci, wśród których coraz częstszym schorzeniem jest otyłość.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także zapominać, że niebieskie światło emitowane przez ekrany może znacząco</w:t>
      </w:r>
      <w:r w:rsidR="001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pogarszać jakość snu. S</w:t>
      </w:r>
      <w:r w:rsidRPr="005731FD">
        <w:rPr>
          <w:rFonts w:ascii="Times New Roman" w:eastAsia="Times New Roman" w:hAnsi="Times New Roman" w:cs="Times New Roman"/>
          <w:sz w:val="24"/>
          <w:szCs w:val="24"/>
          <w:lang w:eastAsia="pl-PL"/>
        </w:rPr>
        <w:t>ztuczne światło powoduje mniejsze wydzielanie melatoniny, która jest naturalnym hormonem umożliwiającym zasypianie.</w:t>
      </w:r>
    </w:p>
    <w:sectPr w:rsidR="00233A2C" w:rsidRPr="0057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57B41"/>
    <w:multiLevelType w:val="multilevel"/>
    <w:tmpl w:val="7508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00BDC"/>
    <w:multiLevelType w:val="multilevel"/>
    <w:tmpl w:val="726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A308A"/>
    <w:multiLevelType w:val="multilevel"/>
    <w:tmpl w:val="D5C8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117A6"/>
    <w:multiLevelType w:val="multilevel"/>
    <w:tmpl w:val="EF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D"/>
    <w:rsid w:val="00127099"/>
    <w:rsid w:val="00233A2C"/>
    <w:rsid w:val="00314CD9"/>
    <w:rsid w:val="005731FD"/>
    <w:rsid w:val="009F4FA8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EFEE-96E8-4EAD-B7E9-87C8E29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Vooyt</dc:creator>
  <cp:keywords/>
  <dc:description/>
  <cp:lastModifiedBy>Vooyt</cp:lastModifiedBy>
  <cp:revision>2</cp:revision>
  <dcterms:created xsi:type="dcterms:W3CDTF">2024-02-29T20:17:00Z</dcterms:created>
  <dcterms:modified xsi:type="dcterms:W3CDTF">2024-02-29T21:21:00Z</dcterms:modified>
</cp:coreProperties>
</file>